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9780F" w14:textId="77777777" w:rsidR="003D147E" w:rsidRDefault="003D147E">
      <w:pPr>
        <w:rPr>
          <w:rFonts w:ascii="Times New Roman" w:hAnsi="Times New Roman" w:cs="Times New Roman"/>
          <w:sz w:val="24"/>
        </w:rPr>
      </w:pPr>
    </w:p>
    <w:p w14:paraId="3C7FC705" w14:textId="77777777" w:rsidR="003D147E" w:rsidRDefault="003D147E">
      <w:pPr>
        <w:rPr>
          <w:rFonts w:ascii="Times New Roman" w:hAnsi="Times New Roman" w:cs="Times New Roman"/>
          <w:sz w:val="24"/>
        </w:rPr>
      </w:pPr>
      <w:r>
        <w:rPr>
          <w:rFonts w:ascii="Times New Roman" w:hAnsi="Times New Roman" w:cs="Times New Roman"/>
          <w:sz w:val="24"/>
        </w:rPr>
        <w:t xml:space="preserve">Dear JEI Editing Staff, </w:t>
      </w:r>
    </w:p>
    <w:p w14:paraId="0D02D00E" w14:textId="77777777" w:rsidR="003D147E" w:rsidRDefault="003D147E">
      <w:pPr>
        <w:rPr>
          <w:rFonts w:ascii="Times New Roman" w:hAnsi="Times New Roman" w:cs="Times New Roman"/>
          <w:sz w:val="24"/>
        </w:rPr>
      </w:pPr>
    </w:p>
    <w:p w14:paraId="3FF45645" w14:textId="1725DE3B" w:rsidR="003D147E" w:rsidRDefault="003D147E">
      <w:pPr>
        <w:rPr>
          <w:rFonts w:ascii="Times New Roman" w:hAnsi="Times New Roman" w:cs="Times New Roman"/>
          <w:sz w:val="24"/>
        </w:rPr>
      </w:pPr>
      <w:r>
        <w:rPr>
          <w:rFonts w:ascii="Times New Roman" w:hAnsi="Times New Roman" w:cs="Times New Roman"/>
          <w:sz w:val="24"/>
        </w:rPr>
        <w:tab/>
        <w:t xml:space="preserve">Thank you Editors and Reviewers for taking the time to review our </w:t>
      </w:r>
      <w:r w:rsidR="000845A4">
        <w:rPr>
          <w:rFonts w:ascii="Times New Roman" w:hAnsi="Times New Roman" w:cs="Times New Roman"/>
          <w:sz w:val="24"/>
        </w:rPr>
        <w:t>manuscript</w:t>
      </w:r>
      <w:r>
        <w:rPr>
          <w:rFonts w:ascii="Times New Roman" w:hAnsi="Times New Roman" w:cs="Times New Roman"/>
          <w:sz w:val="24"/>
        </w:rPr>
        <w:t xml:space="preserve"> and leaving insightful comments for us to improve our </w:t>
      </w:r>
      <w:r w:rsidR="000845A4">
        <w:rPr>
          <w:rFonts w:ascii="Times New Roman" w:hAnsi="Times New Roman" w:cs="Times New Roman"/>
          <w:sz w:val="24"/>
        </w:rPr>
        <w:t>work</w:t>
      </w:r>
      <w:r>
        <w:rPr>
          <w:rFonts w:ascii="Times New Roman" w:hAnsi="Times New Roman" w:cs="Times New Roman"/>
          <w:sz w:val="24"/>
        </w:rPr>
        <w:t>.</w:t>
      </w:r>
      <w:r w:rsidR="00DB22F7">
        <w:rPr>
          <w:rFonts w:ascii="Times New Roman" w:hAnsi="Times New Roman" w:cs="Times New Roman"/>
          <w:sz w:val="24"/>
        </w:rPr>
        <w:t xml:space="preserve"> We have reviewed each comment and suggestion and have made adjustments and rebuttals as follows. </w:t>
      </w:r>
    </w:p>
    <w:p w14:paraId="1B9E5CDA" w14:textId="77777777" w:rsidR="003D147E" w:rsidRDefault="003D147E">
      <w:pPr>
        <w:rPr>
          <w:rFonts w:ascii="Times New Roman" w:hAnsi="Times New Roman" w:cs="Times New Roman"/>
          <w:sz w:val="24"/>
        </w:rPr>
      </w:pPr>
    </w:p>
    <w:p w14:paraId="255CCB1F" w14:textId="11326498" w:rsidR="003D147E" w:rsidRDefault="008B4884">
      <w:pPr>
        <w:rPr>
          <w:rFonts w:ascii="Times New Roman" w:hAnsi="Times New Roman" w:cs="Times New Roman"/>
          <w:sz w:val="24"/>
        </w:rPr>
      </w:pPr>
      <w:r>
        <w:rPr>
          <w:rFonts w:ascii="Times New Roman" w:hAnsi="Times New Roman" w:cs="Times New Roman"/>
          <w:sz w:val="24"/>
        </w:rPr>
        <w:t>Science Comments</w:t>
      </w:r>
    </w:p>
    <w:p w14:paraId="3864E1AC" w14:textId="4CBB8304" w:rsidR="008B4884" w:rsidRDefault="008B4884">
      <w:pPr>
        <w:rPr>
          <w:rFonts w:ascii="Times New Roman" w:hAnsi="Times New Roman" w:cs="Times New Roman"/>
          <w:sz w:val="24"/>
        </w:rPr>
      </w:pPr>
      <w:r>
        <w:rPr>
          <w:rFonts w:ascii="Times New Roman" w:hAnsi="Times New Roman" w:cs="Times New Roman"/>
          <w:sz w:val="24"/>
        </w:rPr>
        <w:tab/>
        <w:t>Although statistical tests were performed on the plant height at first bloom data and growth time data, the same cannot be done for plant survival rates. Because the data for plant survival rates contains a single row with multiple groups,</w:t>
      </w:r>
      <w:r w:rsidR="00DA0B0E">
        <w:rPr>
          <w:rFonts w:ascii="Times New Roman" w:hAnsi="Times New Roman" w:cs="Times New Roman"/>
          <w:sz w:val="24"/>
        </w:rPr>
        <w:t xml:space="preserve"> statistical</w:t>
      </w:r>
      <w:r>
        <w:rPr>
          <w:rFonts w:ascii="Times New Roman" w:hAnsi="Times New Roman" w:cs="Times New Roman"/>
          <w:sz w:val="24"/>
        </w:rPr>
        <w:t xml:space="preserve"> tests such as a t-test, z-test, and </w:t>
      </w:r>
      <w:r w:rsidR="000845A4">
        <w:rPr>
          <w:rFonts w:ascii="Times New Roman" w:hAnsi="Times New Roman" w:cs="Times New Roman"/>
          <w:sz w:val="24"/>
        </w:rPr>
        <w:t>analysis of variance</w:t>
      </w:r>
      <w:r>
        <w:rPr>
          <w:rFonts w:ascii="Times New Roman" w:hAnsi="Times New Roman" w:cs="Times New Roman"/>
          <w:sz w:val="24"/>
        </w:rPr>
        <w:t xml:space="preserve"> cannot be done. </w:t>
      </w:r>
      <w:r w:rsidR="00ED4EEE">
        <w:rPr>
          <w:rFonts w:ascii="Times New Roman" w:hAnsi="Times New Roman" w:cs="Times New Roman"/>
          <w:sz w:val="24"/>
        </w:rPr>
        <w:t>And d</w:t>
      </w:r>
      <w:r>
        <w:rPr>
          <w:rFonts w:ascii="Times New Roman" w:hAnsi="Times New Roman" w:cs="Times New Roman"/>
          <w:sz w:val="24"/>
        </w:rPr>
        <w:t xml:space="preserve">espite the proportions, a Chi-square test cannot be performed since the expected survival rate for both plants for each treatment is unknown. </w:t>
      </w:r>
    </w:p>
    <w:p w14:paraId="3642EB38" w14:textId="7067BB13" w:rsidR="003019DC" w:rsidRDefault="003019DC">
      <w:pPr>
        <w:rPr>
          <w:rFonts w:ascii="Times New Roman" w:hAnsi="Times New Roman" w:cs="Times New Roman"/>
          <w:sz w:val="24"/>
        </w:rPr>
      </w:pPr>
    </w:p>
    <w:p w14:paraId="1363A2C2" w14:textId="2CA97FF8" w:rsidR="003019DC" w:rsidRDefault="003019DC">
      <w:pPr>
        <w:rPr>
          <w:rFonts w:ascii="Times New Roman" w:hAnsi="Times New Roman" w:cs="Times New Roman"/>
          <w:sz w:val="24"/>
        </w:rPr>
      </w:pPr>
      <w:r>
        <w:rPr>
          <w:rFonts w:ascii="Times New Roman" w:hAnsi="Times New Roman" w:cs="Times New Roman"/>
          <w:sz w:val="24"/>
        </w:rPr>
        <w:t>Presentation Comments</w:t>
      </w:r>
    </w:p>
    <w:p w14:paraId="2D3D887A" w14:textId="70E8F487" w:rsidR="003019DC" w:rsidRDefault="003019DC">
      <w:pPr>
        <w:rPr>
          <w:rFonts w:ascii="Times New Roman" w:hAnsi="Times New Roman" w:cs="Times New Roman"/>
          <w:sz w:val="24"/>
        </w:rPr>
      </w:pPr>
      <w:r>
        <w:rPr>
          <w:rFonts w:ascii="Times New Roman" w:hAnsi="Times New Roman" w:cs="Times New Roman"/>
          <w:sz w:val="24"/>
        </w:rPr>
        <w:tab/>
        <w:t>In the introduction, the paragraph about water consumption was split and incorporated into other paragraphs. An additional source was added to further explain how chemical fertilizers waste water</w:t>
      </w:r>
      <w:r w:rsidR="001075B5">
        <w:rPr>
          <w:rFonts w:ascii="Times New Roman" w:hAnsi="Times New Roman" w:cs="Times New Roman"/>
          <w:sz w:val="24"/>
        </w:rPr>
        <w:t xml:space="preserve"> as well</w:t>
      </w:r>
      <w:r>
        <w:rPr>
          <w:rFonts w:ascii="Times New Roman" w:hAnsi="Times New Roman" w:cs="Times New Roman"/>
          <w:sz w:val="24"/>
        </w:rPr>
        <w:t>. Paragraphs in future sections were adjusted to make them more coherent and consistent in length. Some paragraphs</w:t>
      </w:r>
      <w:r w:rsidR="001075B5">
        <w:rPr>
          <w:rFonts w:ascii="Times New Roman" w:hAnsi="Times New Roman" w:cs="Times New Roman"/>
          <w:sz w:val="24"/>
        </w:rPr>
        <w:t>, however,</w:t>
      </w:r>
      <w:r>
        <w:rPr>
          <w:rFonts w:ascii="Times New Roman" w:hAnsi="Times New Roman" w:cs="Times New Roman"/>
          <w:sz w:val="24"/>
        </w:rPr>
        <w:t xml:space="preserve"> were kept the same to maintain their main ideas and the general flow of the </w:t>
      </w:r>
      <w:r w:rsidR="00E72AF4">
        <w:rPr>
          <w:rFonts w:ascii="Times New Roman" w:hAnsi="Times New Roman" w:cs="Times New Roman"/>
          <w:sz w:val="24"/>
        </w:rPr>
        <w:t>section</w:t>
      </w:r>
      <w:r>
        <w:rPr>
          <w:rFonts w:ascii="Times New Roman" w:hAnsi="Times New Roman" w:cs="Times New Roman"/>
          <w:sz w:val="24"/>
        </w:rPr>
        <w:t>.</w:t>
      </w:r>
    </w:p>
    <w:p w14:paraId="57635462" w14:textId="36FC6E09" w:rsidR="003019DC" w:rsidRDefault="003019DC">
      <w:pPr>
        <w:rPr>
          <w:rFonts w:ascii="Times New Roman" w:hAnsi="Times New Roman" w:cs="Times New Roman"/>
          <w:sz w:val="24"/>
        </w:rPr>
      </w:pPr>
      <w:r>
        <w:rPr>
          <w:rFonts w:ascii="Times New Roman" w:hAnsi="Times New Roman" w:cs="Times New Roman"/>
          <w:sz w:val="24"/>
        </w:rPr>
        <w:tab/>
      </w:r>
      <w:r w:rsidR="001075B5">
        <w:rPr>
          <w:rFonts w:ascii="Times New Roman" w:hAnsi="Times New Roman" w:cs="Times New Roman"/>
          <w:sz w:val="24"/>
        </w:rPr>
        <w:t>Extended d</w:t>
      </w:r>
      <w:r>
        <w:rPr>
          <w:rFonts w:ascii="Times New Roman" w:hAnsi="Times New Roman" w:cs="Times New Roman"/>
          <w:sz w:val="24"/>
        </w:rPr>
        <w:t xml:space="preserve">escription of the methodology in the Results section was incorporated into the Materials and Methods section, keeping only the essentials to briefly explain the six treatments. </w:t>
      </w:r>
    </w:p>
    <w:p w14:paraId="4C876937" w14:textId="77777777" w:rsidR="00B65937" w:rsidRDefault="003019DC">
      <w:pPr>
        <w:rPr>
          <w:rFonts w:ascii="Times New Roman" w:hAnsi="Times New Roman" w:cs="Times New Roman"/>
          <w:sz w:val="24"/>
        </w:rPr>
      </w:pPr>
      <w:r>
        <w:rPr>
          <w:rFonts w:ascii="Times New Roman" w:hAnsi="Times New Roman" w:cs="Times New Roman"/>
          <w:sz w:val="24"/>
        </w:rPr>
        <w:tab/>
        <w:t>The first paragraph in the Discussion section is a statement of this experiment’s results. This was clarified in the revised version. This paragraph was also combined with that on the wider ramification of this experiment’s</w:t>
      </w:r>
      <w:r w:rsidR="00B65937">
        <w:rPr>
          <w:rFonts w:ascii="Times New Roman" w:hAnsi="Times New Roman" w:cs="Times New Roman"/>
          <w:sz w:val="24"/>
        </w:rPr>
        <w:t xml:space="preserve"> findings for cohesion due to the similarity in topics. </w:t>
      </w:r>
    </w:p>
    <w:p w14:paraId="7BDE2486" w14:textId="389DFE11" w:rsidR="003019DC" w:rsidRDefault="00B65937">
      <w:pPr>
        <w:rPr>
          <w:rFonts w:ascii="Times New Roman" w:hAnsi="Times New Roman" w:cs="Times New Roman"/>
          <w:sz w:val="24"/>
        </w:rPr>
      </w:pPr>
      <w:r>
        <w:rPr>
          <w:rFonts w:ascii="Times New Roman" w:hAnsi="Times New Roman" w:cs="Times New Roman"/>
          <w:sz w:val="24"/>
        </w:rPr>
        <w:tab/>
        <w:t xml:space="preserve">The low power resulting from the limited sample size on the eggshells treatment for marigolds was explained in the Discussion section. </w:t>
      </w:r>
      <w:r w:rsidR="0053780D">
        <w:rPr>
          <w:rFonts w:ascii="Times New Roman" w:hAnsi="Times New Roman" w:cs="Times New Roman"/>
          <w:sz w:val="24"/>
        </w:rPr>
        <w:t xml:space="preserve">Likewise, a lack in power explanation was </w:t>
      </w:r>
      <w:r w:rsidR="007217BB">
        <w:rPr>
          <w:rFonts w:ascii="Times New Roman" w:hAnsi="Times New Roman" w:cs="Times New Roman"/>
          <w:sz w:val="24"/>
        </w:rPr>
        <w:t>provided for</w:t>
      </w:r>
      <w:r w:rsidR="0053780D">
        <w:rPr>
          <w:rFonts w:ascii="Times New Roman" w:hAnsi="Times New Roman" w:cs="Times New Roman"/>
          <w:sz w:val="24"/>
        </w:rPr>
        <w:t xml:space="preserve"> the discrepancy between the </w:t>
      </w:r>
      <w:r w:rsidR="001075B5">
        <w:rPr>
          <w:rFonts w:ascii="Times New Roman" w:hAnsi="Times New Roman" w:cs="Times New Roman"/>
          <w:sz w:val="24"/>
        </w:rPr>
        <w:t>two statistical</w:t>
      </w:r>
      <w:r w:rsidR="0053780D">
        <w:rPr>
          <w:rFonts w:ascii="Times New Roman" w:hAnsi="Times New Roman" w:cs="Times New Roman"/>
          <w:sz w:val="24"/>
        </w:rPr>
        <w:t xml:space="preserve"> tests </w:t>
      </w:r>
      <w:r w:rsidR="001075B5">
        <w:rPr>
          <w:rFonts w:ascii="Times New Roman" w:hAnsi="Times New Roman" w:cs="Times New Roman"/>
          <w:sz w:val="24"/>
        </w:rPr>
        <w:t>performed on</w:t>
      </w:r>
      <w:r w:rsidR="0053780D">
        <w:rPr>
          <w:rFonts w:ascii="Times New Roman" w:hAnsi="Times New Roman" w:cs="Times New Roman"/>
          <w:sz w:val="24"/>
        </w:rPr>
        <w:t xml:space="preserve"> garden cress for average growth times</w:t>
      </w:r>
      <w:r w:rsidR="000845A4">
        <w:rPr>
          <w:rFonts w:ascii="Times New Roman" w:hAnsi="Times New Roman" w:cs="Times New Roman"/>
          <w:sz w:val="24"/>
        </w:rPr>
        <w:t xml:space="preserve"> as ANOVA found a statistically significant difference while the Tukey-Kramer test comparing each treatment to the control did not</w:t>
      </w:r>
      <w:r w:rsidR="0053780D">
        <w:rPr>
          <w:rFonts w:ascii="Times New Roman" w:hAnsi="Times New Roman" w:cs="Times New Roman"/>
          <w:sz w:val="24"/>
        </w:rPr>
        <w:t xml:space="preserve">. </w:t>
      </w:r>
    </w:p>
    <w:p w14:paraId="4DC026EE" w14:textId="0F277126" w:rsidR="00DA0B0E" w:rsidRDefault="00B65937">
      <w:pPr>
        <w:rPr>
          <w:rFonts w:ascii="Times New Roman" w:hAnsi="Times New Roman" w:cs="Times New Roman"/>
          <w:sz w:val="24"/>
        </w:rPr>
      </w:pPr>
      <w:r>
        <w:rPr>
          <w:rFonts w:ascii="Times New Roman" w:hAnsi="Times New Roman" w:cs="Times New Roman"/>
          <w:sz w:val="24"/>
        </w:rPr>
        <w:tab/>
      </w:r>
      <w:r w:rsidR="000845A4">
        <w:rPr>
          <w:rFonts w:ascii="Times New Roman" w:hAnsi="Times New Roman" w:cs="Times New Roman"/>
          <w:sz w:val="24"/>
        </w:rPr>
        <w:t>Also i</w:t>
      </w:r>
      <w:r>
        <w:rPr>
          <w:rFonts w:ascii="Times New Roman" w:hAnsi="Times New Roman" w:cs="Times New Roman"/>
          <w:sz w:val="24"/>
        </w:rPr>
        <w:t xml:space="preserve">n the Discussion section, mention of the limited variety of plants refers to the category of plant such as flower, herbs, and vegetables. </w:t>
      </w:r>
      <w:r w:rsidR="007217BB">
        <w:rPr>
          <w:rFonts w:ascii="Times New Roman" w:hAnsi="Times New Roman" w:cs="Times New Roman"/>
          <w:sz w:val="24"/>
        </w:rPr>
        <w:t xml:space="preserve">The different variety could have affected results from our treatments, but this was not tested in this experiment. </w:t>
      </w:r>
      <w:r w:rsidR="0082678C" w:rsidRPr="00AA4580">
        <w:rPr>
          <w:rFonts w:ascii="Times New Roman" w:hAnsi="Times New Roman" w:cs="Times New Roman"/>
          <w:sz w:val="24"/>
        </w:rPr>
        <w:t xml:space="preserve">For instance, fruits and vegetables do not bloom </w:t>
      </w:r>
      <w:r w:rsidR="00E72AF4">
        <w:rPr>
          <w:rFonts w:ascii="Times New Roman" w:hAnsi="Times New Roman" w:cs="Times New Roman"/>
          <w:sz w:val="24"/>
        </w:rPr>
        <w:t xml:space="preserve">when finished growing </w:t>
      </w:r>
      <w:r w:rsidR="0082678C" w:rsidRPr="00AA4580">
        <w:rPr>
          <w:rFonts w:ascii="Times New Roman" w:hAnsi="Times New Roman" w:cs="Times New Roman"/>
          <w:sz w:val="24"/>
        </w:rPr>
        <w:t>as flowers and herbs do, they ripen, which would require a different set of metrics for comparison.</w:t>
      </w:r>
      <w:r w:rsidR="0082678C">
        <w:rPr>
          <w:rFonts w:ascii="Times New Roman" w:hAnsi="Times New Roman" w:cs="Times New Roman"/>
          <w:sz w:val="24"/>
        </w:rPr>
        <w:t xml:space="preserve"> </w:t>
      </w:r>
      <w:r>
        <w:rPr>
          <w:rFonts w:ascii="Times New Roman" w:hAnsi="Times New Roman" w:cs="Times New Roman"/>
          <w:sz w:val="24"/>
        </w:rPr>
        <w:t xml:space="preserve">This is explained more clearly in the revised manuscript. </w:t>
      </w:r>
    </w:p>
    <w:p w14:paraId="7909E810" w14:textId="1D310554" w:rsidR="00B65937" w:rsidRDefault="00B65937">
      <w:pPr>
        <w:rPr>
          <w:rFonts w:ascii="Times New Roman" w:hAnsi="Times New Roman" w:cs="Times New Roman"/>
          <w:sz w:val="24"/>
        </w:rPr>
      </w:pPr>
      <w:r>
        <w:rPr>
          <w:rFonts w:ascii="Times New Roman" w:hAnsi="Times New Roman" w:cs="Times New Roman"/>
          <w:sz w:val="24"/>
        </w:rPr>
        <w:lastRenderedPageBreak/>
        <w:t>Figure Comments</w:t>
      </w:r>
    </w:p>
    <w:p w14:paraId="2E0D721F" w14:textId="129CBBEC" w:rsidR="00B36957" w:rsidRDefault="00B65937">
      <w:pPr>
        <w:rPr>
          <w:rFonts w:ascii="Times New Roman" w:hAnsi="Times New Roman" w:cs="Times New Roman"/>
          <w:sz w:val="24"/>
        </w:rPr>
      </w:pPr>
      <w:r>
        <w:rPr>
          <w:rFonts w:ascii="Times New Roman" w:hAnsi="Times New Roman" w:cs="Times New Roman"/>
          <w:sz w:val="24"/>
        </w:rPr>
        <w:tab/>
        <w:t xml:space="preserve">The figure </w:t>
      </w:r>
      <w:r w:rsidR="0099626A">
        <w:rPr>
          <w:rFonts w:ascii="Times New Roman" w:hAnsi="Times New Roman" w:cs="Times New Roman"/>
          <w:sz w:val="24"/>
        </w:rPr>
        <w:t>captions</w:t>
      </w:r>
      <w:r>
        <w:rPr>
          <w:rFonts w:ascii="Times New Roman" w:hAnsi="Times New Roman" w:cs="Times New Roman"/>
          <w:sz w:val="24"/>
        </w:rPr>
        <w:t xml:space="preserve"> for the bar graphs (Figures 2 and 4) were r</w:t>
      </w:r>
      <w:r w:rsidR="00B36957">
        <w:rPr>
          <w:rFonts w:ascii="Times New Roman" w:hAnsi="Times New Roman" w:cs="Times New Roman"/>
          <w:sz w:val="24"/>
        </w:rPr>
        <w:t>ewritten with additional detail:</w:t>
      </w:r>
      <w:r>
        <w:rPr>
          <w:rFonts w:ascii="Times New Roman" w:hAnsi="Times New Roman" w:cs="Times New Roman"/>
          <w:sz w:val="24"/>
        </w:rPr>
        <w:t xml:space="preserve"> the statistical test ran, its results, and the conclusion drawn from the test. </w:t>
      </w:r>
      <w:r w:rsidR="0099626A">
        <w:rPr>
          <w:rFonts w:ascii="Times New Roman" w:hAnsi="Times New Roman" w:cs="Times New Roman"/>
          <w:sz w:val="24"/>
        </w:rPr>
        <w:t xml:space="preserve">Furthermore, </w:t>
      </w:r>
      <w:r w:rsidR="00E72AF4">
        <w:rPr>
          <w:rFonts w:ascii="Times New Roman" w:hAnsi="Times New Roman" w:cs="Times New Roman"/>
          <w:sz w:val="24"/>
        </w:rPr>
        <w:t>the data table (</w:t>
      </w:r>
      <w:r w:rsidR="00B36957">
        <w:rPr>
          <w:rFonts w:ascii="Times New Roman" w:hAnsi="Times New Roman" w:cs="Times New Roman"/>
          <w:sz w:val="24"/>
        </w:rPr>
        <w:t>Figure 1</w:t>
      </w:r>
      <w:r w:rsidR="00E72AF4">
        <w:rPr>
          <w:rFonts w:ascii="Times New Roman" w:hAnsi="Times New Roman" w:cs="Times New Roman"/>
          <w:sz w:val="24"/>
        </w:rPr>
        <w:t>)</w:t>
      </w:r>
      <w:r w:rsidR="00B36957">
        <w:rPr>
          <w:rFonts w:ascii="Times New Roman" w:hAnsi="Times New Roman" w:cs="Times New Roman"/>
          <w:sz w:val="24"/>
        </w:rPr>
        <w:t xml:space="preserve"> was revised to include more data: sample size for each treatment as well as standard deviation for average growth time and average height at first bloom. </w:t>
      </w:r>
    </w:p>
    <w:p w14:paraId="644DF15A" w14:textId="3589F082" w:rsidR="00B65937" w:rsidRDefault="00E72AF4" w:rsidP="00B36957">
      <w:pPr>
        <w:ind w:firstLine="720"/>
        <w:rPr>
          <w:rFonts w:ascii="Times New Roman" w:hAnsi="Times New Roman" w:cs="Times New Roman"/>
          <w:sz w:val="24"/>
        </w:rPr>
      </w:pPr>
      <w:r>
        <w:rPr>
          <w:rFonts w:ascii="Times New Roman" w:hAnsi="Times New Roman" w:cs="Times New Roman"/>
          <w:sz w:val="24"/>
        </w:rPr>
        <w:t>Certain</w:t>
      </w:r>
      <w:r w:rsidR="000845A4">
        <w:rPr>
          <w:rFonts w:ascii="Times New Roman" w:hAnsi="Times New Roman" w:cs="Times New Roman"/>
          <w:sz w:val="24"/>
        </w:rPr>
        <w:t xml:space="preserve"> features of figures were also revised. </w:t>
      </w:r>
      <w:r w:rsidR="00B65937">
        <w:rPr>
          <w:rFonts w:ascii="Times New Roman" w:hAnsi="Times New Roman" w:cs="Times New Roman"/>
          <w:sz w:val="24"/>
        </w:rPr>
        <w:t xml:space="preserve">Error bars for the bar graphs were adjusted to display one standard error above and below the mean. </w:t>
      </w:r>
      <w:r w:rsidR="008A7570">
        <w:rPr>
          <w:rFonts w:ascii="Times New Roman" w:hAnsi="Times New Roman" w:cs="Times New Roman"/>
          <w:sz w:val="24"/>
        </w:rPr>
        <w:t>Additionally, an asterisk was added to Figure 2, average plant height at first bloom,</w:t>
      </w:r>
      <w:r w:rsidR="00CF2653">
        <w:rPr>
          <w:rFonts w:ascii="Times New Roman" w:hAnsi="Times New Roman" w:cs="Times New Roman"/>
          <w:sz w:val="24"/>
        </w:rPr>
        <w:t xml:space="preserve"> </w:t>
      </w:r>
      <w:r w:rsidR="00ED4EEE">
        <w:rPr>
          <w:rFonts w:ascii="Times New Roman" w:hAnsi="Times New Roman" w:cs="Times New Roman"/>
          <w:sz w:val="24"/>
        </w:rPr>
        <w:t xml:space="preserve">for garden cress, </w:t>
      </w:r>
      <w:r w:rsidR="008A7570">
        <w:rPr>
          <w:rFonts w:ascii="Times New Roman" w:hAnsi="Times New Roman" w:cs="Times New Roman"/>
          <w:sz w:val="24"/>
        </w:rPr>
        <w:t>the bar graph with statically significant result</w:t>
      </w:r>
      <w:r w:rsidR="00CF2653">
        <w:rPr>
          <w:rFonts w:ascii="Times New Roman" w:hAnsi="Times New Roman" w:cs="Times New Roman"/>
          <w:sz w:val="24"/>
        </w:rPr>
        <w:t>s</w:t>
      </w:r>
      <w:r w:rsidR="008A7570">
        <w:rPr>
          <w:rFonts w:ascii="Times New Roman" w:hAnsi="Times New Roman" w:cs="Times New Roman"/>
          <w:sz w:val="24"/>
        </w:rPr>
        <w:t xml:space="preserve">. </w:t>
      </w:r>
      <w:r w:rsidR="009F3390">
        <w:rPr>
          <w:rFonts w:ascii="Times New Roman" w:hAnsi="Times New Roman" w:cs="Times New Roman"/>
          <w:sz w:val="24"/>
        </w:rPr>
        <w:t xml:space="preserve">Because the post hoc Tukey-Kramer test did not find a statistically significant difference between the control group and the other treatments, an asterisk was not included in Figure 4, average growth time, for garden cress.  </w:t>
      </w:r>
    </w:p>
    <w:p w14:paraId="00A0665C" w14:textId="07DC72C9" w:rsidR="007F6553" w:rsidRDefault="003C7B0F" w:rsidP="00B36957">
      <w:pPr>
        <w:ind w:firstLine="720"/>
        <w:rPr>
          <w:rFonts w:ascii="Times New Roman" w:hAnsi="Times New Roman" w:cs="Times New Roman"/>
          <w:sz w:val="24"/>
        </w:rPr>
      </w:pPr>
      <w:r>
        <w:rPr>
          <w:rFonts w:ascii="Times New Roman" w:hAnsi="Times New Roman" w:cs="Times New Roman"/>
          <w:sz w:val="24"/>
        </w:rPr>
        <w:t xml:space="preserve">Photographs of the plants </w:t>
      </w:r>
      <w:r w:rsidR="007217BB">
        <w:rPr>
          <w:rFonts w:ascii="Times New Roman" w:hAnsi="Times New Roman" w:cs="Times New Roman"/>
          <w:sz w:val="24"/>
        </w:rPr>
        <w:t xml:space="preserve">taken at the end of the data collection period </w:t>
      </w:r>
      <w:r>
        <w:rPr>
          <w:rFonts w:ascii="Times New Roman" w:hAnsi="Times New Roman" w:cs="Times New Roman"/>
          <w:sz w:val="24"/>
        </w:rPr>
        <w:t>could not be included into Figure 3 without distorting the frequency plot, which reduced the amount of horizontal axis values</w:t>
      </w:r>
      <w:r w:rsidR="000845A4">
        <w:rPr>
          <w:rFonts w:ascii="Times New Roman" w:hAnsi="Times New Roman" w:cs="Times New Roman"/>
          <w:sz w:val="24"/>
        </w:rPr>
        <w:t xml:space="preserve"> visible</w:t>
      </w:r>
      <w:r>
        <w:rPr>
          <w:rFonts w:ascii="Times New Roman" w:hAnsi="Times New Roman" w:cs="Times New Roman"/>
          <w:sz w:val="24"/>
        </w:rPr>
        <w:t>, or severely diminishing the quality of the photos, which made it difficult to distinguish</w:t>
      </w:r>
      <w:r w:rsidR="007217BB">
        <w:rPr>
          <w:rFonts w:ascii="Times New Roman" w:hAnsi="Times New Roman" w:cs="Times New Roman"/>
          <w:sz w:val="24"/>
        </w:rPr>
        <w:t xml:space="preserve"> between</w:t>
      </w:r>
      <w:r>
        <w:rPr>
          <w:rFonts w:ascii="Times New Roman" w:hAnsi="Times New Roman" w:cs="Times New Roman"/>
          <w:sz w:val="24"/>
        </w:rPr>
        <w:t xml:space="preserve"> plants that bloomed and those that did not</w:t>
      </w:r>
      <w:r w:rsidR="000845A4">
        <w:rPr>
          <w:rFonts w:ascii="Times New Roman" w:hAnsi="Times New Roman" w:cs="Times New Roman"/>
          <w:sz w:val="24"/>
        </w:rPr>
        <w:t>.</w:t>
      </w:r>
      <w:r>
        <w:rPr>
          <w:rFonts w:ascii="Times New Roman" w:hAnsi="Times New Roman" w:cs="Times New Roman"/>
          <w:sz w:val="24"/>
        </w:rPr>
        <w:t xml:space="preserve"> As a result, they were not included. </w:t>
      </w:r>
      <w:r w:rsidR="007F6553">
        <w:rPr>
          <w:rFonts w:ascii="Times New Roman" w:hAnsi="Times New Roman" w:cs="Times New Roman"/>
          <w:sz w:val="24"/>
        </w:rPr>
        <w:t xml:space="preserve"> </w:t>
      </w:r>
    </w:p>
    <w:p w14:paraId="177EAD68" w14:textId="3050610A" w:rsidR="00DA0B0E" w:rsidRDefault="00DA0B0E" w:rsidP="000845A4">
      <w:pPr>
        <w:rPr>
          <w:rFonts w:ascii="Times New Roman" w:hAnsi="Times New Roman" w:cs="Times New Roman"/>
          <w:sz w:val="24"/>
        </w:rPr>
      </w:pPr>
    </w:p>
    <w:p w14:paraId="6E2C8FD9" w14:textId="13C981FB" w:rsidR="001075B5" w:rsidRDefault="001075B5" w:rsidP="000845A4">
      <w:pPr>
        <w:rPr>
          <w:rFonts w:ascii="Times New Roman" w:hAnsi="Times New Roman" w:cs="Times New Roman"/>
          <w:sz w:val="24"/>
        </w:rPr>
      </w:pPr>
      <w:r>
        <w:rPr>
          <w:rFonts w:ascii="Times New Roman" w:hAnsi="Times New Roman" w:cs="Times New Roman"/>
          <w:sz w:val="24"/>
        </w:rPr>
        <w:tab/>
        <w:t xml:space="preserve">Thank you </w:t>
      </w:r>
      <w:r w:rsidR="00E72AF4">
        <w:rPr>
          <w:rFonts w:ascii="Times New Roman" w:hAnsi="Times New Roman" w:cs="Times New Roman"/>
          <w:sz w:val="24"/>
        </w:rPr>
        <w:t xml:space="preserve">once more </w:t>
      </w:r>
      <w:r>
        <w:rPr>
          <w:rFonts w:ascii="Times New Roman" w:hAnsi="Times New Roman" w:cs="Times New Roman"/>
          <w:sz w:val="24"/>
        </w:rPr>
        <w:t xml:space="preserve">for your consideration. We look forward to continuing the publication process </w:t>
      </w:r>
      <w:r w:rsidR="00E72AF4">
        <w:rPr>
          <w:rFonts w:ascii="Times New Roman" w:hAnsi="Times New Roman" w:cs="Times New Roman"/>
          <w:sz w:val="24"/>
        </w:rPr>
        <w:t xml:space="preserve">of this manuscript </w:t>
      </w:r>
      <w:r>
        <w:rPr>
          <w:rFonts w:ascii="Times New Roman" w:hAnsi="Times New Roman" w:cs="Times New Roman"/>
          <w:sz w:val="24"/>
        </w:rPr>
        <w:t>with yo</w:t>
      </w:r>
      <w:bookmarkStart w:id="0" w:name="_GoBack"/>
      <w:bookmarkEnd w:id="0"/>
      <w:r>
        <w:rPr>
          <w:rFonts w:ascii="Times New Roman" w:hAnsi="Times New Roman" w:cs="Times New Roman"/>
          <w:sz w:val="24"/>
        </w:rPr>
        <w:t xml:space="preserve">u. </w:t>
      </w:r>
    </w:p>
    <w:p w14:paraId="47234D11" w14:textId="77777777" w:rsidR="000845A4" w:rsidRDefault="000845A4" w:rsidP="000845A4">
      <w:pPr>
        <w:rPr>
          <w:rFonts w:ascii="Times New Roman" w:hAnsi="Times New Roman" w:cs="Times New Roman"/>
          <w:sz w:val="24"/>
        </w:rPr>
      </w:pPr>
    </w:p>
    <w:p w14:paraId="3D8AC2E3" w14:textId="2028B010" w:rsidR="000845A4" w:rsidRDefault="00DA0B0E" w:rsidP="00DA0B0E">
      <w:pPr>
        <w:rPr>
          <w:rFonts w:ascii="Times New Roman" w:hAnsi="Times New Roman" w:cs="Times New Roman"/>
          <w:sz w:val="24"/>
        </w:rPr>
      </w:pPr>
      <w:r>
        <w:rPr>
          <w:rFonts w:ascii="Times New Roman" w:hAnsi="Times New Roman" w:cs="Times New Roman"/>
          <w:sz w:val="24"/>
        </w:rPr>
        <w:t>Sincerely,</w:t>
      </w:r>
    </w:p>
    <w:p w14:paraId="01085722" w14:textId="679E22D2" w:rsidR="00DA0B0E" w:rsidRPr="003D147E" w:rsidRDefault="000845A4" w:rsidP="00DA0B0E">
      <w:pPr>
        <w:rPr>
          <w:rFonts w:ascii="Times New Roman" w:hAnsi="Times New Roman" w:cs="Times New Roman"/>
          <w:sz w:val="24"/>
        </w:rPr>
      </w:pPr>
      <w:r>
        <w:rPr>
          <w:rFonts w:ascii="Times New Roman" w:hAnsi="Times New Roman" w:cs="Times New Roman"/>
          <w:sz w:val="24"/>
        </w:rPr>
        <w:t>Andrew Nguyen</w:t>
      </w:r>
      <w:r w:rsidR="00DA0B0E">
        <w:rPr>
          <w:rFonts w:ascii="Times New Roman" w:hAnsi="Times New Roman" w:cs="Times New Roman"/>
          <w:sz w:val="24"/>
        </w:rPr>
        <w:t xml:space="preserve"> </w:t>
      </w:r>
      <w:r w:rsidR="001075B5">
        <w:rPr>
          <w:rFonts w:ascii="Times New Roman" w:hAnsi="Times New Roman" w:cs="Times New Roman"/>
          <w:sz w:val="24"/>
        </w:rPr>
        <w:t>and Ryan Nguyen</w:t>
      </w:r>
    </w:p>
    <w:sectPr w:rsidR="00DA0B0E" w:rsidRPr="003D1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7E"/>
    <w:rsid w:val="000845A4"/>
    <w:rsid w:val="001075B5"/>
    <w:rsid w:val="0023685A"/>
    <w:rsid w:val="003019DC"/>
    <w:rsid w:val="003C7B0F"/>
    <w:rsid w:val="003D147E"/>
    <w:rsid w:val="0053780D"/>
    <w:rsid w:val="006C5811"/>
    <w:rsid w:val="007217BB"/>
    <w:rsid w:val="007F6553"/>
    <w:rsid w:val="0082678C"/>
    <w:rsid w:val="008A7570"/>
    <w:rsid w:val="008B4884"/>
    <w:rsid w:val="0099626A"/>
    <w:rsid w:val="009F3390"/>
    <w:rsid w:val="00AA4580"/>
    <w:rsid w:val="00B36957"/>
    <w:rsid w:val="00B65937"/>
    <w:rsid w:val="00CF2653"/>
    <w:rsid w:val="00DA0B0E"/>
    <w:rsid w:val="00DB22F7"/>
    <w:rsid w:val="00E204FB"/>
    <w:rsid w:val="00E72AF4"/>
    <w:rsid w:val="00ED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005D"/>
  <w15:chartTrackingRefBased/>
  <w15:docId w15:val="{E418E292-8481-43FA-B1CE-5BE76246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Nguyen</dc:creator>
  <cp:keywords/>
  <dc:description/>
  <cp:lastModifiedBy>Andrew Nguyen</cp:lastModifiedBy>
  <cp:revision>18</cp:revision>
  <dcterms:created xsi:type="dcterms:W3CDTF">2020-11-20T20:42:00Z</dcterms:created>
  <dcterms:modified xsi:type="dcterms:W3CDTF">2020-11-30T01:32:00Z</dcterms:modified>
</cp:coreProperties>
</file>